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pPr w:leftFromText="141" w:rightFromText="141" w:vertAnchor="page" w:horzAnchor="margin" w:tblpY="29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950"/>
        <w:gridCol w:w="3970"/>
      </w:tblGrid>
      <w:tr w:rsidR="003D4B84" w:rsidRPr="003D4B84" w14:paraId="297C679F" w14:textId="77777777" w:rsidTr="007707FB">
        <w:trPr>
          <w:trHeight w:val="3798"/>
        </w:trPr>
        <w:tc>
          <w:tcPr>
            <w:tcW w:w="3950" w:type="dxa"/>
          </w:tcPr>
          <w:p w14:paraId="297C6792" w14:textId="77777777" w:rsidR="0040325A" w:rsidRPr="00BC2152" w:rsidRDefault="0040325A" w:rsidP="0040325A">
            <w:pPr>
              <w:spacing w:line="276" w:lineRule="auto"/>
              <w:rPr>
                <w:sz w:val="22"/>
                <w:szCs w:val="22"/>
              </w:rPr>
            </w:pPr>
            <w:bookmarkStart w:id="0" w:name="_GoBack"/>
            <w:bookmarkEnd w:id="0"/>
            <w:r w:rsidRPr="00BC2152">
              <w:rPr>
                <w:sz w:val="22"/>
                <w:szCs w:val="22"/>
              </w:rPr>
              <w:t>Lezersraad</w:t>
            </w:r>
            <w:r w:rsidR="003D4B84" w:rsidRPr="00BC2152">
              <w:rPr>
                <w:sz w:val="22"/>
                <w:szCs w:val="22"/>
              </w:rPr>
              <w:fldChar w:fldCharType="begin"/>
            </w:r>
            <w:r w:rsidR="003D4B84" w:rsidRPr="00BC2152">
              <w:rPr>
                <w:sz w:val="22"/>
                <w:szCs w:val="22"/>
              </w:rPr>
              <w:instrText xml:space="preserve"> IF </w:instrText>
            </w:r>
            <w:r w:rsidR="003D4B84" w:rsidRPr="00BC2152">
              <w:rPr>
                <w:sz w:val="22"/>
                <w:szCs w:val="22"/>
              </w:rPr>
              <w:fldChar w:fldCharType="begin"/>
            </w:r>
            <w:r w:rsidR="003D4B84" w:rsidRPr="00BC2152">
              <w:rPr>
                <w:sz w:val="22"/>
                <w:szCs w:val="22"/>
              </w:rPr>
              <w:instrText xml:space="preserve"> MERGEFIELD r_afdeling</w:instrText>
            </w:r>
            <w:r w:rsidR="003D4B84" w:rsidRPr="00BC2152">
              <w:rPr>
                <w:sz w:val="22"/>
                <w:szCs w:val="22"/>
              </w:rPr>
              <w:fldChar w:fldCharType="separate"/>
            </w:r>
            <w:r w:rsidR="006A5F47" w:rsidRPr="00BC2152">
              <w:rPr>
                <w:noProof/>
                <w:sz w:val="22"/>
                <w:szCs w:val="22"/>
              </w:rPr>
              <w:instrText>«r_afdeling»</w:instrText>
            </w:r>
            <w:r w:rsidR="003D4B84" w:rsidRPr="00BC2152">
              <w:rPr>
                <w:sz w:val="22"/>
                <w:szCs w:val="22"/>
              </w:rPr>
              <w:fldChar w:fldCharType="end"/>
            </w:r>
            <w:r w:rsidR="003D4B84" w:rsidRPr="00BC2152">
              <w:rPr>
                <w:sz w:val="22"/>
                <w:szCs w:val="22"/>
              </w:rPr>
              <w:instrText>= "" "" "</w:instrText>
            </w:r>
            <w:r w:rsidR="003D4B84" w:rsidRPr="00BC2152">
              <w:rPr>
                <w:sz w:val="22"/>
                <w:szCs w:val="22"/>
              </w:rPr>
              <w:fldChar w:fldCharType="begin"/>
            </w:r>
            <w:r w:rsidR="003D4B84" w:rsidRPr="00BC2152">
              <w:rPr>
                <w:sz w:val="22"/>
                <w:szCs w:val="22"/>
              </w:rPr>
              <w:instrText xml:space="preserve"> MERGEFIELD r_afdeling</w:instrText>
            </w:r>
            <w:r w:rsidR="003D4B84" w:rsidRPr="00BC2152">
              <w:rPr>
                <w:sz w:val="22"/>
                <w:szCs w:val="22"/>
              </w:rPr>
              <w:fldChar w:fldCharType="separate"/>
            </w:r>
            <w:r w:rsidR="006A5F47" w:rsidRPr="00BC2152">
              <w:rPr>
                <w:noProof/>
                <w:sz w:val="22"/>
                <w:szCs w:val="22"/>
              </w:rPr>
              <w:instrText>«r_afdeling»</w:instrText>
            </w:r>
            <w:r w:rsidR="003D4B84" w:rsidRPr="00BC2152">
              <w:rPr>
                <w:sz w:val="22"/>
                <w:szCs w:val="22"/>
              </w:rPr>
              <w:fldChar w:fldCharType="end"/>
            </w:r>
            <w:r w:rsidR="003D4B84" w:rsidRPr="00BC2152">
              <w:rPr>
                <w:sz w:val="22"/>
                <w:szCs w:val="22"/>
              </w:rPr>
              <w:br/>
              <w:instrText xml:space="preserve">" </w:instrText>
            </w:r>
            <w:r w:rsidR="003D4B84" w:rsidRPr="00BC2152">
              <w:rPr>
                <w:sz w:val="22"/>
                <w:szCs w:val="22"/>
              </w:rPr>
              <w:fldChar w:fldCharType="separate"/>
            </w:r>
            <w:r w:rsidR="006A5F47" w:rsidRPr="00BC2152">
              <w:rPr>
                <w:noProof/>
                <w:sz w:val="22"/>
                <w:szCs w:val="22"/>
              </w:rPr>
              <w:br/>
            </w:r>
            <w:r w:rsidR="003D4B84" w:rsidRPr="00BC2152">
              <w:rPr>
                <w:sz w:val="22"/>
                <w:szCs w:val="22"/>
              </w:rPr>
              <w:fldChar w:fldCharType="end"/>
            </w:r>
            <w:r w:rsidRPr="00BC2152">
              <w:rPr>
                <w:sz w:val="22"/>
                <w:szCs w:val="22"/>
              </w:rPr>
              <w:t xml:space="preserve">t.a.v. mevrouw M. </w:t>
            </w:r>
            <w:r w:rsidR="00EC2026" w:rsidRPr="00BC2152">
              <w:rPr>
                <w:sz w:val="22"/>
                <w:szCs w:val="22"/>
              </w:rPr>
              <w:t xml:space="preserve">van der </w:t>
            </w:r>
            <w:r w:rsidRPr="00BC2152">
              <w:rPr>
                <w:sz w:val="22"/>
                <w:szCs w:val="22"/>
              </w:rPr>
              <w:t>Pas</w:t>
            </w:r>
          </w:p>
          <w:p w14:paraId="297C6793" w14:textId="77777777" w:rsidR="0040325A" w:rsidRPr="00BC2152" w:rsidRDefault="003D4B84" w:rsidP="0040325A">
            <w:pPr>
              <w:spacing w:line="276" w:lineRule="auto"/>
              <w:rPr>
                <w:sz w:val="22"/>
                <w:szCs w:val="22"/>
              </w:rPr>
            </w:pPr>
            <w:r w:rsidRPr="00BC2152">
              <w:rPr>
                <w:sz w:val="22"/>
                <w:szCs w:val="22"/>
              </w:rPr>
              <w:fldChar w:fldCharType="begin"/>
            </w:r>
            <w:r w:rsidRPr="00BC2152">
              <w:rPr>
                <w:sz w:val="22"/>
                <w:szCs w:val="22"/>
              </w:rPr>
              <w:instrText xml:space="preserve"> IF </w:instrText>
            </w:r>
            <w:r w:rsidRPr="00BC2152">
              <w:rPr>
                <w:sz w:val="22"/>
                <w:szCs w:val="22"/>
              </w:rPr>
              <w:fldChar w:fldCharType="begin"/>
            </w:r>
            <w:r w:rsidRPr="00BC2152">
              <w:rPr>
                <w:sz w:val="22"/>
                <w:szCs w:val="22"/>
              </w:rPr>
              <w:instrText xml:space="preserve"> MERGEFIELD r_straat</w:instrText>
            </w:r>
            <w:r w:rsidRPr="00BC2152">
              <w:rPr>
                <w:sz w:val="22"/>
                <w:szCs w:val="22"/>
              </w:rPr>
              <w:fldChar w:fldCharType="separate"/>
            </w:r>
            <w:r w:rsidR="006A5F47" w:rsidRPr="00BC2152">
              <w:rPr>
                <w:noProof/>
                <w:sz w:val="22"/>
                <w:szCs w:val="22"/>
              </w:rPr>
              <w:instrText>«r_straat»</w:instrText>
            </w:r>
            <w:r w:rsidRPr="00BC2152">
              <w:rPr>
                <w:sz w:val="22"/>
                <w:szCs w:val="22"/>
              </w:rPr>
              <w:fldChar w:fldCharType="end"/>
            </w:r>
            <w:r w:rsidRPr="00BC2152">
              <w:rPr>
                <w:sz w:val="22"/>
                <w:szCs w:val="22"/>
              </w:rPr>
              <w:instrText>= "" "" "</w:instrText>
            </w:r>
            <w:r w:rsidRPr="00BC2152">
              <w:rPr>
                <w:sz w:val="22"/>
                <w:szCs w:val="22"/>
              </w:rPr>
              <w:fldChar w:fldCharType="begin"/>
            </w:r>
            <w:r w:rsidRPr="00BC2152">
              <w:rPr>
                <w:sz w:val="22"/>
                <w:szCs w:val="22"/>
              </w:rPr>
              <w:instrText xml:space="preserve"> MERGEFIELD r_straat</w:instrText>
            </w:r>
            <w:r w:rsidRPr="00BC2152">
              <w:rPr>
                <w:sz w:val="22"/>
                <w:szCs w:val="22"/>
              </w:rPr>
              <w:fldChar w:fldCharType="separate"/>
            </w:r>
            <w:r w:rsidR="006A5F47" w:rsidRPr="00BC2152">
              <w:rPr>
                <w:noProof/>
                <w:sz w:val="22"/>
                <w:szCs w:val="22"/>
              </w:rPr>
              <w:instrText>«r_straat»</w:instrText>
            </w:r>
            <w:r w:rsidRPr="00BC2152">
              <w:rPr>
                <w:sz w:val="22"/>
                <w:szCs w:val="22"/>
              </w:rPr>
              <w:fldChar w:fldCharType="end"/>
            </w:r>
            <w:r w:rsidRPr="00BC2152">
              <w:rPr>
                <w:sz w:val="22"/>
                <w:szCs w:val="22"/>
              </w:rPr>
              <w:instrText xml:space="preserve"> " </w:instrText>
            </w:r>
            <w:r w:rsidRPr="00BC2152">
              <w:rPr>
                <w:sz w:val="22"/>
                <w:szCs w:val="22"/>
              </w:rPr>
              <w:fldChar w:fldCharType="separate"/>
            </w:r>
            <w:r w:rsidR="0040325A" w:rsidRPr="00BC2152">
              <w:rPr>
                <w:noProof/>
                <w:sz w:val="22"/>
                <w:szCs w:val="22"/>
              </w:rPr>
              <w:t>Zijtak</w:t>
            </w:r>
            <w:r w:rsidRPr="00BC2152">
              <w:rPr>
                <w:sz w:val="22"/>
                <w:szCs w:val="22"/>
              </w:rPr>
              <w:fldChar w:fldCharType="end"/>
            </w:r>
            <w:r w:rsidR="0040325A" w:rsidRPr="00BC2152">
              <w:rPr>
                <w:sz w:val="22"/>
                <w:szCs w:val="22"/>
              </w:rPr>
              <w:t xml:space="preserve"> 15a</w:t>
            </w:r>
          </w:p>
          <w:p w14:paraId="297C6794" w14:textId="77777777" w:rsidR="003D4B84" w:rsidRPr="00873A55" w:rsidRDefault="0040325A" w:rsidP="0040325A">
            <w:pPr>
              <w:spacing w:line="276" w:lineRule="auto"/>
              <w:rPr>
                <w:sz w:val="13"/>
                <w:szCs w:val="18"/>
              </w:rPr>
            </w:pPr>
            <w:r w:rsidRPr="00BC2152">
              <w:rPr>
                <w:noProof/>
                <w:sz w:val="22"/>
                <w:szCs w:val="22"/>
              </w:rPr>
              <w:t>1251 RR Laren</w:t>
            </w:r>
          </w:p>
        </w:tc>
        <w:tc>
          <w:tcPr>
            <w:tcW w:w="3970" w:type="dxa"/>
          </w:tcPr>
          <w:p w14:paraId="297C6795" w14:textId="77777777" w:rsidR="00223BBC" w:rsidRPr="00DD3FC2" w:rsidRDefault="00223BBC" w:rsidP="00223BBC">
            <w:pPr>
              <w:pStyle w:val="Kopje"/>
              <w:framePr w:hSpace="0" w:wrap="auto" w:vAnchor="margin" w:hAnchor="text" w:yAlign="inline"/>
            </w:pPr>
            <w:r>
              <w:t>Contactpersoon</w:t>
            </w:r>
          </w:p>
          <w:p w14:paraId="297C6796" w14:textId="77777777" w:rsidR="00223BBC" w:rsidRPr="00B221B4" w:rsidRDefault="00D72ACD" w:rsidP="0040325A">
            <w:pPr>
              <w:pStyle w:val="Tekst9pt"/>
              <w:framePr w:hSpace="0" w:wrap="auto" w:vAnchor="margin" w:hAnchor="text" w:yAlign="inline"/>
            </w:pPr>
            <w:sdt>
              <w:sdtPr>
                <w:id w:val="-32122979"/>
                <w:placeholder>
                  <w:docPart w:val="BAEE77456C194C3E9520889E697F1B50"/>
                </w:placeholder>
                <w:text/>
              </w:sdtPr>
              <w:sdtEndPr/>
              <w:sdtContent>
                <w:r w:rsidR="0040325A">
                  <w:t>Marja Geevers</w:t>
                </w:r>
              </w:sdtContent>
            </w:sdt>
          </w:p>
          <w:p w14:paraId="297C6797" w14:textId="77777777" w:rsidR="003D4B84" w:rsidRPr="00DD3FC2" w:rsidRDefault="00223BBC" w:rsidP="003266A5">
            <w:pPr>
              <w:pStyle w:val="Kopje"/>
              <w:framePr w:hSpace="0" w:wrap="auto" w:vAnchor="margin" w:hAnchor="text" w:yAlign="inline"/>
            </w:pPr>
            <w:r>
              <w:t>Telefoon</w:t>
            </w:r>
          </w:p>
          <w:p w14:paraId="297C6798" w14:textId="77777777" w:rsidR="00DD3FC2" w:rsidRDefault="005A2AE8" w:rsidP="0040325A">
            <w:pPr>
              <w:pStyle w:val="Tekst9pt"/>
              <w:framePr w:hSpace="0" w:wrap="auto" w:vAnchor="margin" w:hAnchor="text" w:yAlign="inline"/>
            </w:pPr>
            <w:r>
              <w:t>0622974755</w:t>
            </w:r>
          </w:p>
          <w:p w14:paraId="297C6799" w14:textId="77777777" w:rsidR="003D4B84" w:rsidRPr="00DD3FC2" w:rsidRDefault="003D4B84" w:rsidP="003266A5">
            <w:pPr>
              <w:pStyle w:val="Kopje"/>
              <w:framePr w:hSpace="0" w:wrap="auto" w:vAnchor="margin" w:hAnchor="text" w:yAlign="inline"/>
            </w:pPr>
            <w:r w:rsidRPr="00DD3FC2">
              <w:t>E-mail</w:t>
            </w:r>
          </w:p>
          <w:p w14:paraId="297C679A" w14:textId="77777777" w:rsidR="00223BBC" w:rsidRDefault="003266A5" w:rsidP="0040325A">
            <w:pPr>
              <w:pStyle w:val="Tekst9pt"/>
              <w:framePr w:hSpace="0" w:wrap="auto" w:vAnchor="margin" w:hAnchor="text" w:yAlign="inline"/>
            </w:pPr>
            <w:r>
              <w:t xml:space="preserve"> </w:t>
            </w:r>
            <w:sdt>
              <w:sdtPr>
                <w:id w:val="-1678267929"/>
                <w:placeholder>
                  <w:docPart w:val="751ADC69E90646DFA43F2A352B04123F"/>
                </w:placeholder>
                <w:text/>
              </w:sdtPr>
              <w:sdtEndPr/>
              <w:sdtContent>
                <w:r w:rsidR="0040325A">
                  <w:t>marja.geevers</w:t>
                </w:r>
              </w:sdtContent>
            </w:sdt>
            <w:r w:rsidR="0070647F" w:rsidRPr="003266A5">
              <w:t>@kb.nl</w:t>
            </w:r>
          </w:p>
          <w:p w14:paraId="297C679B" w14:textId="77777777" w:rsidR="00223BBC" w:rsidRPr="00DD3FC2" w:rsidRDefault="00223BBC" w:rsidP="00223BBC">
            <w:pPr>
              <w:pStyle w:val="Kopje"/>
              <w:framePr w:hSpace="0" w:wrap="auto" w:vAnchor="margin" w:hAnchor="text" w:yAlign="inline"/>
            </w:pPr>
            <w:r w:rsidRPr="00DD3FC2">
              <w:t>Onze ref.</w:t>
            </w:r>
          </w:p>
          <w:p w14:paraId="297C679C" w14:textId="7C195D3B" w:rsidR="00223BBC" w:rsidRPr="00B221B4" w:rsidRDefault="00D72ACD" w:rsidP="0040325A">
            <w:pPr>
              <w:pStyle w:val="Tekst9pt"/>
              <w:framePr w:hSpace="0" w:wrap="auto" w:vAnchor="margin" w:hAnchor="text" w:yAlign="inline"/>
            </w:pPr>
            <w:sdt>
              <w:sdtPr>
                <w:id w:val="1926379072"/>
                <w:placeholder>
                  <w:docPart w:val="C2FC951E20754C6ABCFDE09DC4A01510"/>
                </w:placeholder>
                <w:text/>
              </w:sdtPr>
              <w:sdtEndPr/>
              <w:sdtContent>
                <w:r w:rsidR="00FD35C7">
                  <w:t>20</w:t>
                </w:r>
                <w:r w:rsidR="009D4FA7">
                  <w:t>20-</w:t>
                </w:r>
                <w:r w:rsidR="001C0361">
                  <w:t>0</w:t>
                </w:r>
                <w:r w:rsidR="009D4FA7">
                  <w:t>523</w:t>
                </w:r>
              </w:sdtContent>
            </w:sdt>
          </w:p>
          <w:p w14:paraId="297C679D" w14:textId="77777777" w:rsidR="00223BBC" w:rsidRDefault="00223BBC" w:rsidP="00223BBC">
            <w:pPr>
              <w:pStyle w:val="Tekst9pt"/>
              <w:framePr w:hSpace="0" w:wrap="auto" w:vAnchor="margin" w:hAnchor="text" w:yAlign="inline"/>
            </w:pPr>
          </w:p>
          <w:p w14:paraId="297C679E" w14:textId="77777777" w:rsidR="00223BBC" w:rsidRPr="003266A5" w:rsidRDefault="00223BBC" w:rsidP="00223BBC">
            <w:pPr>
              <w:pStyle w:val="Tekst9pt"/>
              <w:framePr w:hSpace="0" w:wrap="auto" w:vAnchor="margin" w:hAnchor="text" w:yAlign="inline"/>
              <w:jc w:val="left"/>
            </w:pPr>
          </w:p>
        </w:tc>
      </w:tr>
      <w:tr w:rsidR="008C652F" w:rsidRPr="003D4B84" w14:paraId="297C67A4" w14:textId="77777777" w:rsidTr="007707FB">
        <w:trPr>
          <w:trHeight w:val="620"/>
        </w:trPr>
        <w:tc>
          <w:tcPr>
            <w:tcW w:w="3950" w:type="dxa"/>
          </w:tcPr>
          <w:p w14:paraId="297C67A0" w14:textId="77777777" w:rsidR="008C652F" w:rsidRPr="00DD3FC2" w:rsidRDefault="008C652F" w:rsidP="003266A5">
            <w:pPr>
              <w:pStyle w:val="Kopje"/>
              <w:framePr w:hSpace="0" w:wrap="auto" w:vAnchor="margin" w:hAnchor="text" w:yAlign="inline"/>
              <w:jc w:val="left"/>
            </w:pPr>
            <w:r w:rsidRPr="00DD3FC2">
              <w:t>Datum</w:t>
            </w:r>
          </w:p>
          <w:sdt>
            <w:sdtPr>
              <w:id w:val="-288359861"/>
              <w:placeholder>
                <w:docPart w:val="5091D47233664A6FAF95BCAE51BC768A"/>
              </w:placeholder>
              <w:date w:fullDate="2020-09-07T00:00:00Z">
                <w:dateFormat w:val="d MMMM yyyy"/>
                <w:lid w:val="nl-NL"/>
                <w:storeMappedDataAs w:val="dateTime"/>
                <w:calendar w:val="gregorian"/>
              </w:date>
            </w:sdtPr>
            <w:sdtEndPr/>
            <w:sdtContent>
              <w:p w14:paraId="297C67A1" w14:textId="5BBE8F1D" w:rsidR="008C652F" w:rsidRPr="00873A55" w:rsidRDefault="009D4FA7" w:rsidP="003266A5">
                <w:pPr>
                  <w:pStyle w:val="Tekst9pt"/>
                  <w:framePr w:hSpace="0" w:wrap="auto" w:vAnchor="margin" w:hAnchor="text" w:yAlign="inline"/>
                  <w:jc w:val="left"/>
                </w:pPr>
                <w:r>
                  <w:t>7 september 2020</w:t>
                </w:r>
              </w:p>
            </w:sdtContent>
          </w:sdt>
        </w:tc>
        <w:tc>
          <w:tcPr>
            <w:tcW w:w="3970" w:type="dxa"/>
          </w:tcPr>
          <w:p w14:paraId="297C67A2" w14:textId="77777777" w:rsidR="008C652F" w:rsidRDefault="008C652F" w:rsidP="00676E9C">
            <w:pPr>
              <w:pStyle w:val="Geenafstand"/>
              <w:rPr>
                <w:sz w:val="18"/>
                <w:szCs w:val="18"/>
              </w:rPr>
            </w:pPr>
          </w:p>
          <w:p w14:paraId="297C67A3" w14:textId="77777777" w:rsidR="008C652F" w:rsidRPr="00DD3FC2" w:rsidRDefault="008C652F" w:rsidP="00676E9C">
            <w:pPr>
              <w:rPr>
                <w:rFonts w:ascii="Calibri" w:hAnsi="Calibri"/>
                <w:b/>
                <w:szCs w:val="20"/>
              </w:rPr>
            </w:pPr>
          </w:p>
        </w:tc>
      </w:tr>
      <w:tr w:rsidR="003D4B84" w14:paraId="297C67A8" w14:textId="77777777" w:rsidTr="007707FB">
        <w:tc>
          <w:tcPr>
            <w:tcW w:w="3950" w:type="dxa"/>
          </w:tcPr>
          <w:p w14:paraId="297C67A5" w14:textId="77777777" w:rsidR="003D4B84" w:rsidRPr="00DD3FC2" w:rsidRDefault="003D4B84" w:rsidP="003266A5">
            <w:pPr>
              <w:pStyle w:val="Kopje"/>
              <w:framePr w:hSpace="0" w:wrap="auto" w:vAnchor="margin" w:hAnchor="text" w:yAlign="inline"/>
              <w:jc w:val="left"/>
            </w:pPr>
            <w:r w:rsidRPr="00DD3FC2">
              <w:t>Betreft</w:t>
            </w:r>
          </w:p>
          <w:p w14:paraId="297C67A6" w14:textId="058EBA7F" w:rsidR="003D4B84" w:rsidRDefault="00D72ACD" w:rsidP="0040325A">
            <w:pPr>
              <w:pStyle w:val="Tekst9pt"/>
              <w:framePr w:hSpace="0" w:wrap="auto" w:vAnchor="margin" w:hAnchor="text" w:yAlign="inline"/>
              <w:jc w:val="left"/>
            </w:pPr>
            <w:sdt>
              <w:sdtPr>
                <w:id w:val="621353347"/>
                <w:placeholder>
                  <w:docPart w:val="2727193FC12D44348DAAA871F7783439"/>
                </w:placeholder>
                <w:text/>
              </w:sdtPr>
              <w:sdtEndPr/>
              <w:sdtContent>
                <w:r w:rsidR="000D5F89" w:rsidRPr="000D5F89">
                  <w:t xml:space="preserve"> Reactie op GA024 Reliëf</w:t>
                </w:r>
              </w:sdtContent>
            </w:sdt>
          </w:p>
        </w:tc>
        <w:tc>
          <w:tcPr>
            <w:tcW w:w="3970" w:type="dxa"/>
          </w:tcPr>
          <w:p w14:paraId="297C67A7" w14:textId="77777777" w:rsidR="003D4B84" w:rsidRPr="00AA11EB" w:rsidRDefault="003D4B84" w:rsidP="00676E9C">
            <w:pPr>
              <w:pStyle w:val="iteminhoud"/>
              <w:rPr>
                <w:rFonts w:asciiTheme="minorHAnsi" w:hAnsiTheme="minorHAnsi" w:cstheme="minorHAnsi"/>
              </w:rPr>
            </w:pPr>
          </w:p>
        </w:tc>
      </w:tr>
      <w:tr w:rsidR="003D4B84" w14:paraId="297C67AC" w14:textId="77777777" w:rsidTr="007707FB">
        <w:trPr>
          <w:trHeight w:val="518"/>
        </w:trPr>
        <w:tc>
          <w:tcPr>
            <w:tcW w:w="7920" w:type="dxa"/>
            <w:gridSpan w:val="2"/>
          </w:tcPr>
          <w:p w14:paraId="297C67A9" w14:textId="77777777" w:rsidR="003D4B84" w:rsidRDefault="003D4B84" w:rsidP="005A2AE8">
            <w:pPr>
              <w:tabs>
                <w:tab w:val="left" w:pos="1500"/>
              </w:tabs>
              <w:spacing w:line="180" w:lineRule="atLeast"/>
              <w:rPr>
                <w:sz w:val="18"/>
                <w:szCs w:val="18"/>
              </w:rPr>
            </w:pPr>
          </w:p>
          <w:p w14:paraId="2E343362" w14:textId="77777777" w:rsidR="005374EB" w:rsidRDefault="005374EB" w:rsidP="005A2AE8">
            <w:pPr>
              <w:tabs>
                <w:tab w:val="left" w:pos="1500"/>
              </w:tabs>
              <w:spacing w:line="180" w:lineRule="atLeast"/>
              <w:rPr>
                <w:rFonts w:eastAsia="Times New Roman" w:cstheme="minorHAnsi"/>
                <w:szCs w:val="20"/>
                <w:lang w:eastAsia="nl-NL"/>
              </w:rPr>
            </w:pPr>
          </w:p>
          <w:p w14:paraId="68A46A62" w14:textId="77777777" w:rsidR="005374EB" w:rsidRDefault="005374EB" w:rsidP="005A2AE8">
            <w:pPr>
              <w:tabs>
                <w:tab w:val="left" w:pos="1500"/>
              </w:tabs>
              <w:spacing w:line="180" w:lineRule="atLeast"/>
              <w:rPr>
                <w:rFonts w:eastAsia="Times New Roman" w:cstheme="minorHAnsi"/>
                <w:szCs w:val="20"/>
                <w:lang w:eastAsia="nl-NL"/>
              </w:rPr>
            </w:pPr>
          </w:p>
          <w:p w14:paraId="297C67AA" w14:textId="23A4141D" w:rsidR="00FD35C7" w:rsidRPr="00E700E3" w:rsidRDefault="00FD35C7" w:rsidP="005A2AE8">
            <w:pPr>
              <w:tabs>
                <w:tab w:val="left" w:pos="1500"/>
              </w:tabs>
              <w:spacing w:line="180" w:lineRule="atLeast"/>
              <w:rPr>
                <w:rFonts w:eastAsia="Times New Roman" w:cstheme="minorHAnsi"/>
                <w:sz w:val="22"/>
                <w:szCs w:val="22"/>
                <w:lang w:eastAsia="nl-NL"/>
              </w:rPr>
            </w:pPr>
            <w:r w:rsidRPr="00E700E3">
              <w:rPr>
                <w:rFonts w:eastAsia="Times New Roman" w:cstheme="minorHAnsi"/>
                <w:sz w:val="22"/>
                <w:szCs w:val="22"/>
                <w:lang w:eastAsia="nl-NL"/>
              </w:rPr>
              <w:t>Beste Leden,</w:t>
            </w:r>
          </w:p>
          <w:p w14:paraId="297C67AB" w14:textId="77777777" w:rsidR="00FD35C7" w:rsidRPr="00AA11EB" w:rsidRDefault="00FD35C7" w:rsidP="005A2AE8">
            <w:pPr>
              <w:tabs>
                <w:tab w:val="left" w:pos="1500"/>
              </w:tabs>
              <w:spacing w:line="180" w:lineRule="atLeast"/>
              <w:rPr>
                <w:sz w:val="18"/>
                <w:szCs w:val="18"/>
              </w:rPr>
            </w:pPr>
          </w:p>
        </w:tc>
      </w:tr>
      <w:tr w:rsidR="003D4B84" w14:paraId="297C67D3" w14:textId="77777777" w:rsidTr="007707FB">
        <w:trPr>
          <w:trHeight w:val="2500"/>
        </w:trPr>
        <w:tc>
          <w:tcPr>
            <w:tcW w:w="7920" w:type="dxa"/>
            <w:gridSpan w:val="2"/>
          </w:tcPr>
          <w:p w14:paraId="4EF33436" w14:textId="77777777" w:rsidR="005374EB" w:rsidRPr="005374EB" w:rsidRDefault="005374EB" w:rsidP="005374EB">
            <w:pPr>
              <w:spacing w:after="160" w:line="259" w:lineRule="auto"/>
              <w:rPr>
                <w:rFonts w:ascii="Calibri" w:eastAsia="Calibri" w:hAnsi="Calibri" w:cs="Times New Roman"/>
                <w:sz w:val="22"/>
                <w:szCs w:val="22"/>
              </w:rPr>
            </w:pPr>
            <w:r w:rsidRPr="005374EB">
              <w:rPr>
                <w:rFonts w:ascii="Calibri" w:eastAsia="Calibri" w:hAnsi="Calibri" w:cs="Times New Roman"/>
                <w:sz w:val="22"/>
                <w:szCs w:val="22"/>
              </w:rPr>
              <w:t xml:space="preserve">In augustus 2020 ontving de KB van u een advies over het aanbieden van reliëfuitgaven binnen de bibliotheekvoorziening van Bibliotheekservice Passend Lezen, waarvoor nogmaals hartelijk dank. </w:t>
            </w:r>
          </w:p>
          <w:p w14:paraId="6326CA11" w14:textId="77777777" w:rsidR="005374EB" w:rsidRPr="005374EB" w:rsidRDefault="005374EB" w:rsidP="005374EB">
            <w:pPr>
              <w:spacing w:after="160" w:line="259" w:lineRule="auto"/>
              <w:rPr>
                <w:rFonts w:ascii="Calibri" w:eastAsia="Calibri" w:hAnsi="Calibri" w:cs="Times New Roman"/>
                <w:sz w:val="22"/>
                <w:szCs w:val="22"/>
              </w:rPr>
            </w:pPr>
            <w:r w:rsidRPr="005374EB">
              <w:rPr>
                <w:rFonts w:ascii="Calibri" w:eastAsia="Calibri" w:hAnsi="Calibri" w:cs="Times New Roman"/>
                <w:sz w:val="22"/>
                <w:szCs w:val="22"/>
              </w:rPr>
              <w:t>Met grote interesse hebben we de uitleg van de raad gelezen over beeldreferentie, waarneming (emotie) en vaardigheid. De diverse aspecten m.b.t. het belang en de beleving van reliëf komen duidelijk voor het voetlicht. Vooral ook het verschil tussen de drie groepen lezers als het gaat om de mate van de visuele beperking, is een belangrijke inbreng. Het advies geeft inzichten die aan het denken zetten. De KB heeft het advies gedeeld met Dedicon, CBB en BPL en met de contacten van Visio en Bartiméus (o.m. jeugdoverleg).</w:t>
            </w:r>
          </w:p>
          <w:p w14:paraId="6222CED5" w14:textId="77777777" w:rsidR="005374EB" w:rsidRPr="005374EB" w:rsidRDefault="005374EB" w:rsidP="005374EB">
            <w:pPr>
              <w:spacing w:after="160" w:line="259" w:lineRule="auto"/>
              <w:rPr>
                <w:rFonts w:ascii="Calibri" w:eastAsia="Calibri" w:hAnsi="Calibri" w:cs="Times New Roman"/>
                <w:sz w:val="22"/>
                <w:szCs w:val="22"/>
              </w:rPr>
            </w:pPr>
            <w:r w:rsidRPr="005374EB">
              <w:rPr>
                <w:rFonts w:ascii="Calibri" w:eastAsia="Calibri" w:hAnsi="Calibri" w:cs="Times New Roman"/>
                <w:sz w:val="22"/>
                <w:szCs w:val="22"/>
              </w:rPr>
              <w:t xml:space="preserve">De raad geeft in haar brief vijf adviezen, te weten a tot en met f. De KB is het in principe eens met de adviezen maar tekent aan dat advies a – het doen van onderzoek naar cognitieve belasting – vanuit onze expertise en doelstelling niet binnen haar verantwoordelijkheid en/of macht valt. </w:t>
            </w:r>
          </w:p>
          <w:p w14:paraId="2FF82FBE" w14:textId="77777777" w:rsidR="005374EB" w:rsidRDefault="005374EB" w:rsidP="005374EB">
            <w:pPr>
              <w:spacing w:after="160" w:line="259" w:lineRule="auto"/>
              <w:rPr>
                <w:rFonts w:ascii="Calibri" w:eastAsia="Calibri" w:hAnsi="Calibri" w:cs="Times New Roman"/>
                <w:sz w:val="22"/>
                <w:szCs w:val="22"/>
              </w:rPr>
            </w:pPr>
            <w:r w:rsidRPr="005374EB">
              <w:rPr>
                <w:rFonts w:ascii="Calibri" w:eastAsia="Calibri" w:hAnsi="Calibri" w:cs="Times New Roman"/>
                <w:sz w:val="22"/>
                <w:szCs w:val="22"/>
              </w:rPr>
              <w:t xml:space="preserve">KB geeft n.a.v. uw advies groen licht voor een voortzetting van een aanbod van met name de tekeningenbanden en de zweltekeningen van iconische of actuele beelden (het pilot-abonnement). Zij zal Dedicon en BPL vragen om dit nader uit te werken. Bij de uitvoer wordt rekening gehouden met de inzichten verkregen uit uw advies, met name als het gaat om eenvoud, kostenbeheersing en lezersbetrokkenheid. </w:t>
            </w:r>
          </w:p>
          <w:p w14:paraId="6C65A75B" w14:textId="0692273E" w:rsidR="005374EB" w:rsidRPr="005374EB" w:rsidRDefault="005374EB" w:rsidP="005374EB">
            <w:pPr>
              <w:spacing w:after="160" w:line="259" w:lineRule="auto"/>
              <w:rPr>
                <w:rFonts w:ascii="Calibri" w:eastAsia="Calibri" w:hAnsi="Calibri" w:cs="Times New Roman"/>
                <w:sz w:val="22"/>
                <w:szCs w:val="22"/>
              </w:rPr>
            </w:pPr>
            <w:r w:rsidRPr="005374EB">
              <w:rPr>
                <w:rFonts w:ascii="Calibri" w:eastAsia="Calibri" w:hAnsi="Calibri" w:cs="Times New Roman"/>
                <w:sz w:val="22"/>
                <w:szCs w:val="22"/>
              </w:rPr>
              <w:lastRenderedPageBreak/>
              <w:t xml:space="preserve">Ook moet binnen het project gekeken worden naar een kostenmodel voor de productiemogelijkheden in de keten, dus ook bij CBB. </w:t>
            </w:r>
          </w:p>
          <w:p w14:paraId="12D23011" w14:textId="77777777" w:rsidR="005374EB" w:rsidRPr="005374EB" w:rsidRDefault="005374EB" w:rsidP="005374EB">
            <w:pPr>
              <w:spacing w:after="160" w:line="259" w:lineRule="auto"/>
              <w:rPr>
                <w:rFonts w:ascii="Calibri" w:eastAsia="Calibri" w:hAnsi="Calibri" w:cs="Times New Roman"/>
                <w:sz w:val="22"/>
                <w:szCs w:val="22"/>
              </w:rPr>
            </w:pPr>
            <w:r w:rsidRPr="005374EB">
              <w:rPr>
                <w:rFonts w:ascii="Calibri" w:eastAsia="Calibri" w:hAnsi="Calibri" w:cs="Times New Roman"/>
                <w:sz w:val="22"/>
                <w:szCs w:val="22"/>
              </w:rPr>
              <w:t xml:space="preserve">De jeugdbeeldboeken vragen om nader onderzoek, in samenwerking met de doelgroep. De uitvoer daarvan lijkt te gedetailleerd. </w:t>
            </w:r>
          </w:p>
          <w:p w14:paraId="248AC622" w14:textId="77777777" w:rsidR="005374EB" w:rsidRPr="005374EB" w:rsidRDefault="005374EB" w:rsidP="005374EB">
            <w:pPr>
              <w:spacing w:after="160" w:line="259" w:lineRule="auto"/>
              <w:rPr>
                <w:rFonts w:ascii="Calibri" w:eastAsia="Calibri" w:hAnsi="Calibri" w:cs="Times New Roman"/>
                <w:sz w:val="22"/>
                <w:szCs w:val="22"/>
              </w:rPr>
            </w:pPr>
            <w:r w:rsidRPr="005374EB">
              <w:rPr>
                <w:rFonts w:ascii="Calibri" w:eastAsia="Calibri" w:hAnsi="Calibri" w:cs="Times New Roman"/>
                <w:sz w:val="22"/>
                <w:szCs w:val="22"/>
              </w:rPr>
              <w:t xml:space="preserve">Tot slot: net als het onderwerp beeld blijft reliëf ook zeker op de agenda. We houden de Lezersraad op de hoogte. </w:t>
            </w:r>
          </w:p>
          <w:p w14:paraId="7ADFC48A" w14:textId="77777777" w:rsidR="005374EB" w:rsidRPr="005374EB" w:rsidRDefault="005374EB" w:rsidP="005374EB">
            <w:pPr>
              <w:spacing w:after="160" w:line="259" w:lineRule="auto"/>
              <w:rPr>
                <w:rFonts w:ascii="Calibri" w:eastAsia="Calibri" w:hAnsi="Calibri" w:cs="Times New Roman"/>
                <w:sz w:val="22"/>
                <w:szCs w:val="22"/>
              </w:rPr>
            </w:pPr>
            <w:r w:rsidRPr="005374EB">
              <w:rPr>
                <w:rFonts w:ascii="Calibri" w:eastAsia="Calibri" w:hAnsi="Calibri" w:cs="Times New Roman"/>
                <w:sz w:val="22"/>
                <w:szCs w:val="22"/>
              </w:rPr>
              <w:t xml:space="preserve">Wij hebben in verband met de diverse projecten ook Dedicon om een reactie gevraagd. Dedicon heeft het advies ook met veel interesse gelezen en intern besproken. Hun reactie is als volgt: </w:t>
            </w:r>
          </w:p>
          <w:p w14:paraId="7583D931" w14:textId="77777777" w:rsidR="005374EB" w:rsidRPr="005374EB" w:rsidRDefault="005374EB" w:rsidP="005374EB">
            <w:pPr>
              <w:spacing w:after="160" w:line="259" w:lineRule="auto"/>
              <w:rPr>
                <w:rFonts w:ascii="Calibri" w:eastAsia="Calibri" w:hAnsi="Calibri" w:cs="Times New Roman"/>
                <w:sz w:val="22"/>
                <w:szCs w:val="22"/>
              </w:rPr>
            </w:pPr>
            <w:r w:rsidRPr="005374EB">
              <w:rPr>
                <w:rFonts w:ascii="Calibri" w:eastAsia="Calibri" w:hAnsi="Calibri" w:cs="Times New Roman"/>
                <w:sz w:val="22"/>
                <w:szCs w:val="22"/>
              </w:rPr>
              <w:t>Dedicon dankt de Raad voor het uitbrengen van een doordacht advies op door KB gestelde vragen omtrent het nut en de juiste toepassing van reliëf in de diensten van Passend Lezen. Dedicon is blij te lezen dat tactiele producten, mits zij een wezenlijke bijdrage leveren aan het begrijpen van het in het boek gebruikte beeld, zonder discussie thuishoren bij bibliotheekdiensten en niet alleen “maar” een onderwijskundig doeleind dienen. Tactiele beelden leveren naar het oordeel van de Raad een toegevoegde waarde binnen de domeinen van actualiteit en ontspanning. Het voelen van een beeld raakt de lezer met een visuele beperking dieper en kan, misschien nog wel belangrijker, zorgen voor verbinding en wederzijds begrip. Dedicon vindt het ook fijn om te lezen dat een aantal nieuwe tactiele producten bij de Raad in goede aarde zijn gevallen.</w:t>
            </w:r>
          </w:p>
          <w:p w14:paraId="5E301EC4" w14:textId="77777777" w:rsidR="005374EB" w:rsidRPr="005374EB" w:rsidRDefault="005374EB" w:rsidP="005374EB">
            <w:pPr>
              <w:spacing w:after="160" w:line="259" w:lineRule="auto"/>
              <w:rPr>
                <w:rFonts w:ascii="Calibri" w:eastAsia="Calibri" w:hAnsi="Calibri" w:cs="Times New Roman"/>
                <w:sz w:val="22"/>
                <w:szCs w:val="22"/>
              </w:rPr>
            </w:pPr>
            <w:r w:rsidRPr="005374EB">
              <w:rPr>
                <w:rFonts w:ascii="Calibri" w:eastAsia="Calibri" w:hAnsi="Calibri" w:cs="Times New Roman"/>
                <w:sz w:val="22"/>
                <w:szCs w:val="22"/>
              </w:rPr>
              <w:t xml:space="preserve">Dedicon is evenals de Raad, zich goed bewust dat het maken en ontwikkelen van reliëfproducten kosten met zich meebrengt en dat deze in een “gezonde verhouding” moeten staan ten opzichte van de meerwaarde. Dat zal niet altijd makkelijk te bepalen zijn. Financiering voor onderzoek en ontwikkeling is vaak nog wel te vinden, maar als het product door innovatie duurder wordt, is dat lastiger te financieren. Dedicon zal bij de voortzetting van het Reliëfabonnement en de Tekeningenbanden zeker ook de inbreng en betrokkenheid van de doelgroep willen blijven inzetten, maar ook gebruik willen blijven maken van de inzichten die in het onderwijs en bij Dedicon Educatief in de loop der jaren zijn ontstaan.   </w:t>
            </w:r>
          </w:p>
          <w:p w14:paraId="771929AE" w14:textId="77777777" w:rsidR="005374EB" w:rsidRPr="005374EB" w:rsidRDefault="005374EB" w:rsidP="005374EB">
            <w:pPr>
              <w:spacing w:after="160" w:line="259" w:lineRule="auto"/>
              <w:rPr>
                <w:rFonts w:ascii="Calibri" w:eastAsia="Calibri" w:hAnsi="Calibri" w:cs="Times New Roman"/>
                <w:sz w:val="22"/>
                <w:szCs w:val="22"/>
              </w:rPr>
            </w:pPr>
            <w:r w:rsidRPr="005374EB">
              <w:rPr>
                <w:rFonts w:ascii="Calibri" w:eastAsia="Calibri" w:hAnsi="Calibri" w:cs="Times New Roman"/>
                <w:sz w:val="22"/>
                <w:szCs w:val="22"/>
              </w:rPr>
              <w:t xml:space="preserve">Dedicon heeft goed nota genomen van de kritische opmerking rond onnodige detaillering van tactiele afbeeldingen (antwoord 1b). Deze kritiek is ook door KB geleverd en sommige experts uit het onderwijs lieten soortgelijke geluiden horen. Zeker bij recente producties voor BPL, is het streven er niet meer op gericht alles in 1 tekening neer te zetten, maar eerder een totaalbeeld op te bouwen door een context in woorden aan te reiken en begeleidende voelinstructie bij te leveren. Bij complexere objecten of beelden is dan uitsplitsing naar een aantal elkaar aanvullende tekeningen zinnig. Bij simpele beelden en met name voor jongere blinde kinderen kan volstaan worden met een simpele tekening,  vaak de globale omtrek van het afgebeelde. Neem het bijvoorbeeld van een spin: voor een klein kind volstaat een groot rondje (lijf) + klein </w:t>
            </w:r>
            <w:r w:rsidRPr="005374EB">
              <w:rPr>
                <w:rFonts w:ascii="Calibri" w:eastAsia="Calibri" w:hAnsi="Calibri" w:cs="Times New Roman"/>
                <w:sz w:val="22"/>
                <w:szCs w:val="22"/>
              </w:rPr>
              <w:lastRenderedPageBreak/>
              <w:t>rondje (kop) + 8 poten. Voor een tekening bij een wetenschappelijk artikel over spinnen volstaat dat vast en zeker niet meer. De detaillering is altijd in relatie tot de beoogde doelgroep.</w:t>
            </w:r>
          </w:p>
          <w:p w14:paraId="1B60E84E" w14:textId="77777777" w:rsidR="005374EB" w:rsidRPr="005374EB" w:rsidRDefault="005374EB" w:rsidP="005374EB">
            <w:pPr>
              <w:spacing w:after="160" w:line="259" w:lineRule="auto"/>
              <w:rPr>
                <w:rFonts w:ascii="Calibri" w:eastAsia="Calibri" w:hAnsi="Calibri" w:cs="Times New Roman"/>
                <w:sz w:val="22"/>
                <w:szCs w:val="22"/>
              </w:rPr>
            </w:pPr>
            <w:r w:rsidRPr="005374EB">
              <w:rPr>
                <w:rFonts w:ascii="Calibri" w:eastAsia="Calibri" w:hAnsi="Calibri" w:cs="Times New Roman"/>
                <w:sz w:val="22"/>
                <w:szCs w:val="22"/>
              </w:rPr>
              <w:t xml:space="preserve">Dedicon is voornemens in 2021 in nauw overleg met KB en ketenpartners een onderzoek te doen naar de optimale mate van detaillering van tactiele tekeningen voor beginnende, gevorderde en zeer ervaren lezers in de context van bibliotheekdiensten.  </w:t>
            </w:r>
          </w:p>
          <w:p w14:paraId="6FBCC7FB" w14:textId="77777777" w:rsidR="005374EB" w:rsidRPr="005374EB" w:rsidRDefault="005374EB" w:rsidP="005374EB">
            <w:pPr>
              <w:spacing w:after="160" w:line="259" w:lineRule="auto"/>
              <w:rPr>
                <w:rFonts w:ascii="Calibri" w:eastAsia="Calibri" w:hAnsi="Calibri" w:cs="Times New Roman"/>
                <w:sz w:val="22"/>
                <w:szCs w:val="22"/>
              </w:rPr>
            </w:pPr>
            <w:r w:rsidRPr="005374EB">
              <w:rPr>
                <w:rFonts w:ascii="Calibri" w:eastAsia="Calibri" w:hAnsi="Calibri" w:cs="Times New Roman"/>
                <w:sz w:val="22"/>
                <w:szCs w:val="22"/>
              </w:rPr>
              <w:t>Dedicon produceert al decennia lang tactiele tekeningen voor het onderwijs en volgt daarbij internationale onderzoeken . Zo heeft Dedicon in nauwe samenwerking met Bartiméus (Verken je Wereld) richtlijnen ontwikkeld voor schoolboektekeningen. De inbreng van scholieren en studenten uit de doelgroep is daar goed in geborgd. De laatste jaren zijn deze inzichten, oorspronkelijk dus bedoeld voor het onderwijs, vertaald naar richtlijnen voor het maken van tactiele tekeningen van beelden die in algemene lectuur (boeken) of de actualiteit / cultuur voorkomen. De cursus “Tactiele Tekeningen Leren lezen” is daar ook uit voortgekomen en wordt nog steeds veel aangevraagd. Aansluiting bij de toonaangevend internationale conferentie Tactile Reading is van groot belang om goed op de hoogte blijven van de laatste ontwikkelingen en dubbelwerk te voorkomen. Dedicon is gevraagd Tactile Reading in 2024 in Nederland te organiseren.</w:t>
            </w:r>
          </w:p>
          <w:p w14:paraId="3850EB9C" w14:textId="77777777" w:rsidR="005374EB" w:rsidRPr="005374EB" w:rsidRDefault="005374EB" w:rsidP="005374EB">
            <w:pPr>
              <w:spacing w:after="160" w:line="259" w:lineRule="auto"/>
              <w:rPr>
                <w:rFonts w:ascii="Calibri" w:eastAsia="Calibri" w:hAnsi="Calibri" w:cs="Times New Roman"/>
                <w:sz w:val="22"/>
                <w:szCs w:val="22"/>
              </w:rPr>
            </w:pPr>
            <w:r w:rsidRPr="005374EB">
              <w:rPr>
                <w:rFonts w:ascii="Calibri" w:eastAsia="Calibri" w:hAnsi="Calibri" w:cs="Times New Roman"/>
                <w:sz w:val="22"/>
                <w:szCs w:val="22"/>
              </w:rPr>
              <w:t xml:space="preserve">Een tactiele tekening begint altijd met maken van een digitale tekening. Daarvoor is expertise nodig. Door deze digitale tekening goed te labelen in een database of een collectie, kan de mate van hergebruik van de tekening gestimuleerd worden. Bij het printen van een exemplaar wordt de tekening ook echt voelbaar. Daarvoor zijn verschillende technieken inzetbaar, waaronder een paar zeer innovatieve. Dedicon wil de verschillende technieken, ook die van de CBB, vergelijken qua kosten. Hierbij speelt het verwachte volume (de oplage) ook een rol. </w:t>
            </w:r>
          </w:p>
          <w:p w14:paraId="136B8A3B" w14:textId="77777777" w:rsidR="005374EB" w:rsidRPr="005374EB" w:rsidRDefault="005374EB" w:rsidP="005374EB">
            <w:pPr>
              <w:spacing w:after="160" w:line="259" w:lineRule="auto"/>
              <w:rPr>
                <w:rFonts w:ascii="Calibri" w:eastAsia="Calibri" w:hAnsi="Calibri" w:cs="Times New Roman"/>
                <w:sz w:val="22"/>
                <w:szCs w:val="22"/>
              </w:rPr>
            </w:pPr>
            <w:r w:rsidRPr="005374EB">
              <w:rPr>
                <w:rFonts w:ascii="Calibri" w:eastAsia="Calibri" w:hAnsi="Calibri" w:cs="Times New Roman"/>
                <w:sz w:val="22"/>
                <w:szCs w:val="22"/>
              </w:rPr>
              <w:t xml:space="preserve">Dedicon dankt KB voor het delen van het Lezersraad advies. De adviezen zullen een rol spelen bij de nieuw op te zetten projecten in 2020 en 2021. </w:t>
            </w:r>
          </w:p>
          <w:p w14:paraId="297C67CA" w14:textId="77777777" w:rsidR="005A2AE8" w:rsidRPr="005A2AE8" w:rsidRDefault="005A2AE8" w:rsidP="005A2AE8">
            <w:pPr>
              <w:spacing w:line="180" w:lineRule="atLeast"/>
              <w:rPr>
                <w:rFonts w:eastAsia="Times New Roman" w:cstheme="minorHAnsi"/>
                <w:szCs w:val="20"/>
                <w:lang w:eastAsia="nl-NL"/>
              </w:rPr>
            </w:pPr>
          </w:p>
          <w:p w14:paraId="297C67CB" w14:textId="77777777" w:rsidR="005A2AE8" w:rsidRPr="005A2AE8" w:rsidRDefault="005A2AE8" w:rsidP="005A2AE8">
            <w:pPr>
              <w:spacing w:line="180" w:lineRule="atLeast"/>
              <w:rPr>
                <w:rFonts w:eastAsia="Times New Roman" w:cstheme="minorHAnsi"/>
                <w:szCs w:val="20"/>
                <w:lang w:eastAsia="nl-NL"/>
              </w:rPr>
            </w:pPr>
            <w:r w:rsidRPr="005A2AE8">
              <w:rPr>
                <w:rFonts w:eastAsia="Times New Roman" w:cstheme="minorHAnsi"/>
                <w:szCs w:val="20"/>
                <w:lang w:eastAsia="nl-NL"/>
              </w:rPr>
              <w:t xml:space="preserve">Met vriendelijke groet, </w:t>
            </w:r>
          </w:p>
          <w:p w14:paraId="297C67CC" w14:textId="77777777" w:rsidR="005A2AE8" w:rsidRPr="005A2AE8" w:rsidRDefault="005A2AE8" w:rsidP="005A2AE8">
            <w:pPr>
              <w:spacing w:line="180" w:lineRule="atLeast"/>
              <w:rPr>
                <w:rFonts w:eastAsia="Times New Roman" w:cstheme="minorHAnsi"/>
                <w:szCs w:val="20"/>
                <w:lang w:eastAsia="nl-NL"/>
              </w:rPr>
            </w:pPr>
          </w:p>
          <w:p w14:paraId="297C67CD" w14:textId="77777777" w:rsidR="005A2AE8" w:rsidRPr="005A2AE8" w:rsidRDefault="005A2AE8" w:rsidP="005A2AE8">
            <w:pPr>
              <w:spacing w:line="180" w:lineRule="atLeast"/>
              <w:rPr>
                <w:rFonts w:eastAsia="Times New Roman" w:cstheme="minorHAnsi"/>
                <w:szCs w:val="20"/>
                <w:lang w:eastAsia="nl-NL"/>
              </w:rPr>
            </w:pPr>
          </w:p>
          <w:p w14:paraId="297C67CE" w14:textId="77777777" w:rsidR="005A2AE8" w:rsidRPr="005A2AE8" w:rsidRDefault="005A2AE8" w:rsidP="005A2AE8">
            <w:pPr>
              <w:spacing w:line="180" w:lineRule="atLeast"/>
              <w:rPr>
                <w:rFonts w:eastAsia="Times New Roman" w:cstheme="minorHAnsi"/>
                <w:szCs w:val="20"/>
                <w:lang w:eastAsia="nl-NL"/>
              </w:rPr>
            </w:pPr>
            <w:r w:rsidRPr="005A2AE8">
              <w:rPr>
                <w:rFonts w:eastAsia="Times New Roman" w:cstheme="minorHAnsi"/>
                <w:szCs w:val="20"/>
                <w:lang w:eastAsia="nl-NL"/>
              </w:rPr>
              <w:t>Marja Geevers</w:t>
            </w:r>
          </w:p>
          <w:p w14:paraId="297C67CF" w14:textId="0FBBA779" w:rsidR="005A2AE8" w:rsidRPr="005A2AE8" w:rsidRDefault="005374EB" w:rsidP="005A2AE8">
            <w:pPr>
              <w:spacing w:line="180" w:lineRule="atLeast"/>
              <w:rPr>
                <w:rFonts w:eastAsia="Times New Roman" w:cstheme="minorHAnsi"/>
                <w:szCs w:val="20"/>
                <w:lang w:eastAsia="nl-NL"/>
              </w:rPr>
            </w:pPr>
            <w:r>
              <w:rPr>
                <w:rFonts w:eastAsia="Times New Roman" w:cstheme="minorHAnsi"/>
                <w:szCs w:val="20"/>
                <w:lang w:eastAsia="nl-NL"/>
              </w:rPr>
              <w:t>Beleidsa</w:t>
            </w:r>
            <w:r w:rsidR="005A2AE8" w:rsidRPr="005A2AE8">
              <w:rPr>
                <w:rFonts w:eastAsia="Times New Roman" w:cstheme="minorHAnsi"/>
                <w:szCs w:val="20"/>
                <w:lang w:eastAsia="nl-NL"/>
              </w:rPr>
              <w:t>dviseur Aangepast Lezen</w:t>
            </w:r>
          </w:p>
          <w:p w14:paraId="297C67D0" w14:textId="77777777" w:rsidR="006A5F47" w:rsidRPr="0040325A" w:rsidRDefault="006A5F47" w:rsidP="005A2AE8">
            <w:pPr>
              <w:spacing w:line="180" w:lineRule="atLeast"/>
              <w:rPr>
                <w:rFonts w:eastAsia="Times New Roman" w:cstheme="minorHAnsi"/>
                <w:szCs w:val="20"/>
                <w:lang w:eastAsia="nl-NL"/>
              </w:rPr>
            </w:pPr>
          </w:p>
          <w:p w14:paraId="297C67D1" w14:textId="77777777" w:rsidR="00AA2EB2" w:rsidRPr="00FD35C7" w:rsidRDefault="00AA2EB2" w:rsidP="005A2AE8">
            <w:pPr>
              <w:spacing w:line="180" w:lineRule="atLeast"/>
              <w:rPr>
                <w:rFonts w:eastAsia="Times New Roman" w:cstheme="minorHAnsi"/>
                <w:szCs w:val="20"/>
                <w:lang w:eastAsia="nl-NL"/>
              </w:rPr>
            </w:pPr>
          </w:p>
          <w:p w14:paraId="297C67D2" w14:textId="77777777" w:rsidR="003D4B84" w:rsidRPr="009331A8" w:rsidRDefault="003D4B84" w:rsidP="005A2AE8">
            <w:pPr>
              <w:spacing w:line="180" w:lineRule="atLeast"/>
              <w:rPr>
                <w:sz w:val="18"/>
                <w:szCs w:val="18"/>
              </w:rPr>
            </w:pPr>
          </w:p>
        </w:tc>
      </w:tr>
      <w:tr w:rsidR="003D4B84" w14:paraId="297C67D9" w14:textId="77777777" w:rsidTr="007707FB">
        <w:trPr>
          <w:trHeight w:val="459"/>
        </w:trPr>
        <w:tc>
          <w:tcPr>
            <w:tcW w:w="7920" w:type="dxa"/>
            <w:gridSpan w:val="2"/>
          </w:tcPr>
          <w:p w14:paraId="297C67D4" w14:textId="77777777" w:rsidR="003D4B84" w:rsidRDefault="003D4B84" w:rsidP="005A2AE8">
            <w:pPr>
              <w:spacing w:line="180" w:lineRule="atLeast"/>
              <w:rPr>
                <w:sz w:val="16"/>
                <w:szCs w:val="16"/>
              </w:rPr>
            </w:pPr>
          </w:p>
          <w:p w14:paraId="297C67D5" w14:textId="77777777" w:rsidR="0040325A" w:rsidRDefault="0040325A" w:rsidP="005A2AE8">
            <w:pPr>
              <w:spacing w:line="180" w:lineRule="atLeast"/>
              <w:rPr>
                <w:sz w:val="16"/>
                <w:szCs w:val="16"/>
              </w:rPr>
            </w:pPr>
          </w:p>
          <w:p w14:paraId="297C67D6" w14:textId="77777777" w:rsidR="0040325A" w:rsidRDefault="0040325A" w:rsidP="005A2AE8">
            <w:pPr>
              <w:spacing w:line="180" w:lineRule="atLeast"/>
              <w:rPr>
                <w:sz w:val="16"/>
                <w:szCs w:val="16"/>
              </w:rPr>
            </w:pPr>
          </w:p>
          <w:p w14:paraId="297C67D7" w14:textId="77777777" w:rsidR="0040325A" w:rsidRDefault="0040325A" w:rsidP="005A2AE8">
            <w:pPr>
              <w:spacing w:line="180" w:lineRule="atLeast"/>
              <w:rPr>
                <w:sz w:val="16"/>
                <w:szCs w:val="16"/>
              </w:rPr>
            </w:pPr>
          </w:p>
          <w:p w14:paraId="297C67D8" w14:textId="77777777" w:rsidR="0040325A" w:rsidRPr="009331A8" w:rsidRDefault="0040325A" w:rsidP="005A2AE8">
            <w:pPr>
              <w:spacing w:line="180" w:lineRule="atLeast"/>
              <w:rPr>
                <w:sz w:val="16"/>
                <w:szCs w:val="16"/>
              </w:rPr>
            </w:pPr>
          </w:p>
        </w:tc>
      </w:tr>
    </w:tbl>
    <w:p w14:paraId="297C67DA" w14:textId="77777777" w:rsidR="000A40DA" w:rsidRDefault="000A40DA"/>
    <w:sectPr w:rsidR="000A40DA" w:rsidSect="000A40DA">
      <w:headerReference w:type="default" r:id="rId11"/>
      <w:footerReference w:type="default" r:id="rId12"/>
      <w:pgSz w:w="11900" w:h="16840" w:code="9"/>
      <w:pgMar w:top="2835" w:right="1985" w:bottom="1701" w:left="1985" w:header="964"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9ED27" w14:textId="77777777" w:rsidR="00D72ACD" w:rsidRDefault="00D72ACD" w:rsidP="003D4B84">
      <w:r>
        <w:separator/>
      </w:r>
    </w:p>
  </w:endnote>
  <w:endnote w:type="continuationSeparator" w:id="0">
    <w:p w14:paraId="2A62B0BE" w14:textId="77777777" w:rsidR="00D72ACD" w:rsidRDefault="00D72ACD" w:rsidP="003D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aramond">
    <w:altName w:val="Cambria"/>
    <w:charset w:val="00"/>
    <w:family w:val="roman"/>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8789"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2268"/>
      <w:gridCol w:w="3024"/>
      <w:gridCol w:w="2646"/>
      <w:gridCol w:w="851"/>
    </w:tblGrid>
    <w:tr w:rsidR="00223BBC" w:rsidRPr="00256341" w14:paraId="297C67E7" w14:textId="77777777" w:rsidTr="00790917">
      <w:tc>
        <w:tcPr>
          <w:tcW w:w="2268" w:type="dxa"/>
        </w:tcPr>
        <w:p w14:paraId="297C67E0" w14:textId="77777777" w:rsidR="00223BBC" w:rsidRPr="00256341" w:rsidRDefault="00223BBC" w:rsidP="00676E9C">
          <w:pPr>
            <w:pStyle w:val="Voettekst"/>
          </w:pPr>
          <w:r>
            <w:t>Postbus 90407</w:t>
          </w:r>
        </w:p>
        <w:p w14:paraId="297C67E1" w14:textId="77777777" w:rsidR="00223BBC" w:rsidRPr="00256341" w:rsidRDefault="00223BBC" w:rsidP="00676E9C">
          <w:pPr>
            <w:tabs>
              <w:tab w:val="left" w:pos="312"/>
            </w:tabs>
            <w:ind w:left="-114" w:firstLine="114"/>
            <w:rPr>
              <w:lang w:val="de-DE"/>
            </w:rPr>
          </w:pPr>
          <w:r>
            <w:rPr>
              <w:sz w:val="16"/>
              <w:szCs w:val="16"/>
              <w:lang w:val="de-DE"/>
            </w:rPr>
            <w:t>2509 LK</w:t>
          </w:r>
          <w:r w:rsidRPr="00256341">
            <w:rPr>
              <w:sz w:val="16"/>
              <w:szCs w:val="16"/>
              <w:lang w:val="de-DE"/>
            </w:rPr>
            <w:t xml:space="preserve"> </w:t>
          </w:r>
          <w:r>
            <w:rPr>
              <w:sz w:val="16"/>
              <w:szCs w:val="16"/>
              <w:lang w:val="de-DE"/>
            </w:rPr>
            <w:t xml:space="preserve"> </w:t>
          </w:r>
          <w:r w:rsidRPr="00256341">
            <w:rPr>
              <w:sz w:val="16"/>
              <w:szCs w:val="16"/>
              <w:lang w:val="de-DE"/>
            </w:rPr>
            <w:t>Den Haag</w:t>
          </w:r>
        </w:p>
      </w:tc>
      <w:tc>
        <w:tcPr>
          <w:tcW w:w="3024" w:type="dxa"/>
        </w:tcPr>
        <w:p w14:paraId="297C67E2" w14:textId="77777777" w:rsidR="00223BBC" w:rsidRPr="003266A5" w:rsidRDefault="00223BBC" w:rsidP="00D25596">
          <w:pPr>
            <w:pStyle w:val="Voettekst"/>
            <w:rPr>
              <w:lang w:val="de-DE"/>
            </w:rPr>
          </w:pPr>
          <w:r w:rsidRPr="003266A5">
            <w:rPr>
              <w:lang w:val="de-DE"/>
            </w:rPr>
            <w:t>Prins Willem-Alexanderhof 5</w:t>
          </w:r>
        </w:p>
        <w:p w14:paraId="297C67E3" w14:textId="77777777" w:rsidR="00223BBC" w:rsidRPr="003266A5" w:rsidRDefault="00223BBC" w:rsidP="00676E9C">
          <w:pPr>
            <w:pStyle w:val="Voettekst"/>
            <w:rPr>
              <w:lang w:val="de-DE"/>
            </w:rPr>
          </w:pPr>
          <w:r>
            <w:rPr>
              <w:lang w:val="de-DE"/>
            </w:rPr>
            <w:t>2595 BE</w:t>
          </w:r>
          <w:r w:rsidRPr="003266A5">
            <w:rPr>
              <w:lang w:val="de-DE"/>
            </w:rPr>
            <w:t xml:space="preserve"> </w:t>
          </w:r>
          <w:r>
            <w:rPr>
              <w:lang w:val="de-DE"/>
            </w:rPr>
            <w:t xml:space="preserve"> </w:t>
          </w:r>
          <w:r w:rsidRPr="003266A5">
            <w:rPr>
              <w:lang w:val="de-DE"/>
            </w:rPr>
            <w:t>Den Haag</w:t>
          </w:r>
        </w:p>
      </w:tc>
      <w:tc>
        <w:tcPr>
          <w:tcW w:w="2646" w:type="dxa"/>
        </w:tcPr>
        <w:p w14:paraId="297C67E4" w14:textId="77777777" w:rsidR="00223BBC" w:rsidRDefault="00D72ACD" w:rsidP="00676E9C">
          <w:pPr>
            <w:pStyle w:val="Voettekst"/>
          </w:pPr>
          <w:hyperlink r:id="rId1" w:history="1">
            <w:r w:rsidR="00223BBC" w:rsidRPr="00D43F0C">
              <w:rPr>
                <w:rStyle w:val="Hyperlink"/>
              </w:rPr>
              <w:t>www.kb.nl</w:t>
            </w:r>
          </w:hyperlink>
        </w:p>
        <w:p w14:paraId="297C67E5" w14:textId="77777777" w:rsidR="00223BBC" w:rsidRPr="00256341" w:rsidRDefault="00223BBC" w:rsidP="00676E9C">
          <w:pPr>
            <w:pStyle w:val="Voettekst"/>
          </w:pPr>
          <w:r w:rsidRPr="009331A8">
            <w:t>(070) 314 09 11</w:t>
          </w:r>
        </w:p>
      </w:tc>
      <w:tc>
        <w:tcPr>
          <w:tcW w:w="851" w:type="dxa"/>
          <w:vAlign w:val="bottom"/>
        </w:tcPr>
        <w:p w14:paraId="297C67E6" w14:textId="77777777" w:rsidR="00223BBC" w:rsidRDefault="00223BBC" w:rsidP="00223BBC">
          <w:pPr>
            <w:pStyle w:val="Voettekst"/>
            <w:jc w:val="right"/>
            <w:rPr>
              <w:rStyle w:val="Hyperlink"/>
            </w:rPr>
          </w:pPr>
          <w:r w:rsidRPr="00223BBC">
            <w:rPr>
              <w:rStyle w:val="Hyperlink"/>
            </w:rPr>
            <w:fldChar w:fldCharType="begin"/>
          </w:r>
          <w:r w:rsidRPr="00223BBC">
            <w:rPr>
              <w:rStyle w:val="Hyperlink"/>
            </w:rPr>
            <w:instrText>PAGE   \* MERGEFORMAT</w:instrText>
          </w:r>
          <w:r w:rsidRPr="00223BBC">
            <w:rPr>
              <w:rStyle w:val="Hyperlink"/>
            </w:rPr>
            <w:fldChar w:fldCharType="separate"/>
          </w:r>
          <w:r w:rsidR="00312AF0">
            <w:rPr>
              <w:rStyle w:val="Hyperlink"/>
              <w:noProof/>
            </w:rPr>
            <w:t>2</w:t>
          </w:r>
          <w:r w:rsidRPr="00223BBC">
            <w:rPr>
              <w:rStyle w:val="Hyperlink"/>
            </w:rPr>
            <w:fldChar w:fldCharType="end"/>
          </w:r>
        </w:p>
      </w:tc>
    </w:tr>
  </w:tbl>
  <w:p w14:paraId="297C67E8" w14:textId="77777777" w:rsidR="003D4B84" w:rsidRPr="00256341" w:rsidRDefault="003D4B84" w:rsidP="00676E9C">
    <w:pPr>
      <w:pStyle w:val="Voettekst"/>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6A896" w14:textId="77777777" w:rsidR="00D72ACD" w:rsidRDefault="00D72ACD" w:rsidP="003D4B84">
      <w:r>
        <w:separator/>
      </w:r>
    </w:p>
  </w:footnote>
  <w:footnote w:type="continuationSeparator" w:id="0">
    <w:p w14:paraId="51E63BC9" w14:textId="77777777" w:rsidR="00D72ACD" w:rsidRDefault="00D72ACD" w:rsidP="003D4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C67DF" w14:textId="77777777" w:rsidR="00CB6525" w:rsidRDefault="000A40DA">
    <w:pPr>
      <w:pStyle w:val="Koptekst"/>
    </w:pPr>
    <w:r w:rsidRPr="000A40DA">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A7A"/>
    <w:multiLevelType w:val="hybridMultilevel"/>
    <w:tmpl w:val="2EBC2E2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4422CC"/>
    <w:multiLevelType w:val="hybridMultilevel"/>
    <w:tmpl w:val="5EDECB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353C4E"/>
    <w:multiLevelType w:val="hybridMultilevel"/>
    <w:tmpl w:val="3E5EF1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E651107"/>
    <w:multiLevelType w:val="hybridMultilevel"/>
    <w:tmpl w:val="78EC8086"/>
    <w:lvl w:ilvl="0" w:tplc="B258695A">
      <w:start w:val="1"/>
      <w:numFmt w:val="decimal"/>
      <w:lvlText w:val="%1."/>
      <w:lvlJc w:val="left"/>
      <w:pPr>
        <w:ind w:left="1068" w:hanging="708"/>
      </w:pPr>
      <w:rPr>
        <w:rFonts w:hint="default"/>
      </w:rPr>
    </w:lvl>
    <w:lvl w:ilvl="1" w:tplc="2FDA31AA">
      <w:start w:val="1"/>
      <w:numFmt w:val="lowerLetter"/>
      <w:lvlText w:val="%2."/>
      <w:lvlJc w:val="left"/>
      <w:pPr>
        <w:ind w:left="1788" w:hanging="708"/>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7A55F5C"/>
    <w:multiLevelType w:val="hybridMultilevel"/>
    <w:tmpl w:val="135C37C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47"/>
    <w:rsid w:val="00014B1D"/>
    <w:rsid w:val="000319E7"/>
    <w:rsid w:val="000A40DA"/>
    <w:rsid w:val="000D5F89"/>
    <w:rsid w:val="000F4C40"/>
    <w:rsid w:val="001C0361"/>
    <w:rsid w:val="00223BBC"/>
    <w:rsid w:val="00226502"/>
    <w:rsid w:val="00256341"/>
    <w:rsid w:val="002F654A"/>
    <w:rsid w:val="00312AF0"/>
    <w:rsid w:val="003266A5"/>
    <w:rsid w:val="00370F17"/>
    <w:rsid w:val="003D4B84"/>
    <w:rsid w:val="0040325A"/>
    <w:rsid w:val="00412490"/>
    <w:rsid w:val="0042004F"/>
    <w:rsid w:val="004753DE"/>
    <w:rsid w:val="005374EB"/>
    <w:rsid w:val="00593A38"/>
    <w:rsid w:val="005A2AE8"/>
    <w:rsid w:val="005D2E9F"/>
    <w:rsid w:val="0060132E"/>
    <w:rsid w:val="0062022F"/>
    <w:rsid w:val="00675170"/>
    <w:rsid w:val="00676E9C"/>
    <w:rsid w:val="006A5F47"/>
    <w:rsid w:val="006A5F4A"/>
    <w:rsid w:val="006F2E8A"/>
    <w:rsid w:val="0070647F"/>
    <w:rsid w:val="007707FB"/>
    <w:rsid w:val="007833FB"/>
    <w:rsid w:val="00790917"/>
    <w:rsid w:val="007A7BBB"/>
    <w:rsid w:val="00847ADE"/>
    <w:rsid w:val="00864373"/>
    <w:rsid w:val="00873A55"/>
    <w:rsid w:val="008C652F"/>
    <w:rsid w:val="009331A8"/>
    <w:rsid w:val="00964AE2"/>
    <w:rsid w:val="009D00CD"/>
    <w:rsid w:val="009D4FA7"/>
    <w:rsid w:val="00AA11EB"/>
    <w:rsid w:val="00AA2EB2"/>
    <w:rsid w:val="00AB24F8"/>
    <w:rsid w:val="00AF578D"/>
    <w:rsid w:val="00B221B4"/>
    <w:rsid w:val="00BC1DBB"/>
    <w:rsid w:val="00BC2152"/>
    <w:rsid w:val="00CB6525"/>
    <w:rsid w:val="00CD340D"/>
    <w:rsid w:val="00D25596"/>
    <w:rsid w:val="00D72ACD"/>
    <w:rsid w:val="00D84976"/>
    <w:rsid w:val="00DD3FC2"/>
    <w:rsid w:val="00E01526"/>
    <w:rsid w:val="00E422EE"/>
    <w:rsid w:val="00E700E3"/>
    <w:rsid w:val="00E74391"/>
    <w:rsid w:val="00E76C2E"/>
    <w:rsid w:val="00EC2026"/>
    <w:rsid w:val="00EC3DDE"/>
    <w:rsid w:val="00F04523"/>
    <w:rsid w:val="00F31E76"/>
    <w:rsid w:val="00FD35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C6792"/>
  <w15:docId w15:val="{3F34BC6E-421C-473B-BE99-0AD2BDE0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422EE"/>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73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naam">
    <w:name w:val="itemnaam"/>
    <w:basedOn w:val="Standaard"/>
    <w:rsid w:val="00873A55"/>
    <w:pPr>
      <w:tabs>
        <w:tab w:val="left" w:pos="1320"/>
      </w:tabs>
      <w:spacing w:line="200" w:lineRule="atLeast"/>
    </w:pPr>
    <w:rPr>
      <w:rFonts w:ascii="AGaramond" w:eastAsia="Times New Roman" w:hAnsi="AGaramond" w:cs="Times New Roman"/>
      <w:sz w:val="14"/>
      <w:szCs w:val="18"/>
      <w:lang w:eastAsia="nl-NL"/>
    </w:rPr>
  </w:style>
  <w:style w:type="paragraph" w:customStyle="1" w:styleId="iteminhoud">
    <w:name w:val="iteminhoud"/>
    <w:basedOn w:val="Standaard"/>
    <w:next w:val="itemnaam"/>
    <w:rsid w:val="00873A55"/>
    <w:pPr>
      <w:tabs>
        <w:tab w:val="left" w:pos="1320"/>
      </w:tabs>
      <w:spacing w:after="100" w:line="200" w:lineRule="atLeast"/>
    </w:pPr>
    <w:rPr>
      <w:rFonts w:ascii="AGaramond" w:eastAsia="Times New Roman" w:hAnsi="AGaramond" w:cs="Times New Roman"/>
      <w:noProof/>
      <w:sz w:val="18"/>
      <w:szCs w:val="18"/>
      <w:lang w:eastAsia="nl-NL"/>
    </w:rPr>
  </w:style>
  <w:style w:type="paragraph" w:customStyle="1" w:styleId="Brief">
    <w:name w:val="Brief"/>
    <w:rsid w:val="00873A55"/>
    <w:pPr>
      <w:widowControl w:val="0"/>
      <w:tabs>
        <w:tab w:val="left" w:pos="-2097"/>
        <w:tab w:val="left" w:pos="-566"/>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s>
      <w:suppressAutoHyphens/>
    </w:pPr>
    <w:rPr>
      <w:rFonts w:ascii="AGaramond" w:eastAsia="Times New Roman" w:hAnsi="AGaramond" w:cs="Times New Roman"/>
      <w:sz w:val="20"/>
      <w:szCs w:val="20"/>
      <w:lang w:val="en-US" w:eastAsia="nl-NL"/>
    </w:rPr>
  </w:style>
  <w:style w:type="character" w:styleId="Hyperlink">
    <w:name w:val="Hyperlink"/>
    <w:basedOn w:val="Standaardalinea-lettertype"/>
    <w:uiPriority w:val="99"/>
    <w:unhideWhenUsed/>
    <w:rsid w:val="00676E9C"/>
    <w:rPr>
      <w:color w:val="auto"/>
      <w:u w:val="none"/>
    </w:rPr>
  </w:style>
  <w:style w:type="character" w:customStyle="1" w:styleId="Onopgelostemelding1">
    <w:name w:val="Onopgeloste melding1"/>
    <w:basedOn w:val="Standaardalinea-lettertype"/>
    <w:uiPriority w:val="99"/>
    <w:semiHidden/>
    <w:unhideWhenUsed/>
    <w:rsid w:val="009331A8"/>
    <w:rPr>
      <w:color w:val="605E5C"/>
      <w:shd w:val="clear" w:color="auto" w:fill="E1DFDD"/>
    </w:rPr>
  </w:style>
  <w:style w:type="character" w:styleId="GevolgdeHyperlink">
    <w:name w:val="FollowedHyperlink"/>
    <w:basedOn w:val="Standaardalinea-lettertype"/>
    <w:uiPriority w:val="99"/>
    <w:semiHidden/>
    <w:unhideWhenUsed/>
    <w:rsid w:val="009331A8"/>
    <w:rPr>
      <w:color w:val="000000" w:themeColor="followedHyperlink"/>
      <w:u w:val="single"/>
    </w:rPr>
  </w:style>
  <w:style w:type="paragraph" w:styleId="Koptekst">
    <w:name w:val="header"/>
    <w:basedOn w:val="Standaard"/>
    <w:link w:val="KoptekstChar"/>
    <w:uiPriority w:val="99"/>
    <w:unhideWhenUsed/>
    <w:rsid w:val="00CB6525"/>
    <w:pPr>
      <w:tabs>
        <w:tab w:val="center" w:pos="4536"/>
        <w:tab w:val="right" w:pos="9072"/>
      </w:tabs>
      <w:jc w:val="center"/>
    </w:pPr>
  </w:style>
  <w:style w:type="character" w:customStyle="1" w:styleId="KoptekstChar">
    <w:name w:val="Koptekst Char"/>
    <w:basedOn w:val="Standaardalinea-lettertype"/>
    <w:link w:val="Koptekst"/>
    <w:uiPriority w:val="99"/>
    <w:rsid w:val="00CB6525"/>
  </w:style>
  <w:style w:type="paragraph" w:styleId="Voettekst">
    <w:name w:val="footer"/>
    <w:basedOn w:val="Standaard"/>
    <w:link w:val="VoettekstChar"/>
    <w:uiPriority w:val="99"/>
    <w:unhideWhenUsed/>
    <w:rsid w:val="00D25596"/>
    <w:pPr>
      <w:ind w:left="312" w:hanging="312"/>
    </w:pPr>
    <w:rPr>
      <w:sz w:val="16"/>
      <w:szCs w:val="16"/>
    </w:rPr>
  </w:style>
  <w:style w:type="character" w:customStyle="1" w:styleId="VoettekstChar">
    <w:name w:val="Voettekst Char"/>
    <w:basedOn w:val="Standaardalinea-lettertype"/>
    <w:link w:val="Voettekst"/>
    <w:uiPriority w:val="99"/>
    <w:rsid w:val="00D25596"/>
    <w:rPr>
      <w:sz w:val="16"/>
      <w:szCs w:val="16"/>
    </w:rPr>
  </w:style>
  <w:style w:type="paragraph" w:styleId="Geenafstand">
    <w:name w:val="No Spacing"/>
    <w:uiPriority w:val="1"/>
    <w:qFormat/>
    <w:rsid w:val="00B221B4"/>
  </w:style>
  <w:style w:type="character" w:customStyle="1" w:styleId="Onopgelostemelding2">
    <w:name w:val="Onopgeloste melding2"/>
    <w:basedOn w:val="Standaardalinea-lettertype"/>
    <w:uiPriority w:val="99"/>
    <w:rsid w:val="00676E9C"/>
    <w:rPr>
      <w:color w:val="605E5C"/>
      <w:shd w:val="clear" w:color="auto" w:fill="E1DFDD"/>
    </w:rPr>
  </w:style>
  <w:style w:type="character" w:styleId="Tekstvantijdelijkeaanduiding">
    <w:name w:val="Placeholder Text"/>
    <w:basedOn w:val="Standaardalinea-lettertype"/>
    <w:uiPriority w:val="99"/>
    <w:semiHidden/>
    <w:rsid w:val="003266A5"/>
    <w:rPr>
      <w:color w:val="808080"/>
    </w:rPr>
  </w:style>
  <w:style w:type="paragraph" w:customStyle="1" w:styleId="Kopje">
    <w:name w:val="Kopje"/>
    <w:basedOn w:val="Geenafstand"/>
    <w:qFormat/>
    <w:rsid w:val="003266A5"/>
    <w:pPr>
      <w:framePr w:hSpace="141" w:wrap="around" w:vAnchor="page" w:hAnchor="margin" w:y="2921"/>
      <w:spacing w:line="276" w:lineRule="auto"/>
      <w:jc w:val="right"/>
    </w:pPr>
    <w:rPr>
      <w:rFonts w:ascii="Calibri" w:hAnsi="Calibri"/>
      <w:b/>
      <w:sz w:val="20"/>
      <w:szCs w:val="20"/>
    </w:rPr>
  </w:style>
  <w:style w:type="paragraph" w:customStyle="1" w:styleId="Tekst9pt">
    <w:name w:val="Tekst 9pt"/>
    <w:basedOn w:val="Geenafstand"/>
    <w:qFormat/>
    <w:rsid w:val="003266A5"/>
    <w:pPr>
      <w:framePr w:hSpace="141" w:wrap="around" w:vAnchor="page" w:hAnchor="margin" w:y="2921"/>
      <w:spacing w:line="276" w:lineRule="auto"/>
      <w:jc w:val="right"/>
    </w:pPr>
    <w:rPr>
      <w:sz w:val="18"/>
      <w:szCs w:val="18"/>
    </w:rPr>
  </w:style>
  <w:style w:type="paragraph" w:styleId="Ballontekst">
    <w:name w:val="Balloon Text"/>
    <w:basedOn w:val="Standaard"/>
    <w:link w:val="BallontekstChar"/>
    <w:uiPriority w:val="99"/>
    <w:semiHidden/>
    <w:unhideWhenUsed/>
    <w:rsid w:val="00964AE2"/>
    <w:rPr>
      <w:rFonts w:ascii="Tahoma" w:hAnsi="Tahoma" w:cs="Tahoma"/>
      <w:sz w:val="16"/>
      <w:szCs w:val="16"/>
    </w:rPr>
  </w:style>
  <w:style w:type="character" w:customStyle="1" w:styleId="BallontekstChar">
    <w:name w:val="Ballontekst Char"/>
    <w:basedOn w:val="Standaardalinea-lettertype"/>
    <w:link w:val="Ballontekst"/>
    <w:uiPriority w:val="99"/>
    <w:semiHidden/>
    <w:rsid w:val="00964AE2"/>
    <w:rPr>
      <w:rFonts w:ascii="Tahoma" w:hAnsi="Tahoma" w:cs="Tahoma"/>
      <w:sz w:val="16"/>
      <w:szCs w:val="16"/>
    </w:rPr>
  </w:style>
  <w:style w:type="paragraph" w:styleId="Lijstalinea">
    <w:name w:val="List Paragraph"/>
    <w:basedOn w:val="Standaard"/>
    <w:uiPriority w:val="34"/>
    <w:rsid w:val="00403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9969">
      <w:bodyDiv w:val="1"/>
      <w:marLeft w:val="0"/>
      <w:marRight w:val="0"/>
      <w:marTop w:val="0"/>
      <w:marBottom w:val="0"/>
      <w:divBdr>
        <w:top w:val="none" w:sz="0" w:space="0" w:color="auto"/>
        <w:left w:val="none" w:sz="0" w:space="0" w:color="auto"/>
        <w:bottom w:val="none" w:sz="0" w:space="0" w:color="auto"/>
        <w:right w:val="none" w:sz="0" w:space="0" w:color="auto"/>
      </w:divBdr>
    </w:div>
    <w:div w:id="200038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kb.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EE77456C194C3E9520889E697F1B50"/>
        <w:category>
          <w:name w:val="Algemeen"/>
          <w:gallery w:val="placeholder"/>
        </w:category>
        <w:types>
          <w:type w:val="bbPlcHdr"/>
        </w:types>
        <w:behaviors>
          <w:behavior w:val="content"/>
        </w:behaviors>
        <w:guid w:val="{AFBD2C79-6ED1-4647-B388-E7A9E81A9615}"/>
      </w:docPartPr>
      <w:docPartBody>
        <w:p w:rsidR="00880C83" w:rsidRDefault="00880C83">
          <w:pPr>
            <w:pStyle w:val="BAEE77456C194C3E9520889E697F1B50"/>
          </w:pPr>
          <w:r>
            <w:rPr>
              <w:rStyle w:val="Tekstvantijdelijkeaanduiding"/>
            </w:rPr>
            <w:t>[Contactpersoon]</w:t>
          </w:r>
        </w:p>
      </w:docPartBody>
    </w:docPart>
    <w:docPart>
      <w:docPartPr>
        <w:name w:val="751ADC69E90646DFA43F2A352B04123F"/>
        <w:category>
          <w:name w:val="Algemeen"/>
          <w:gallery w:val="placeholder"/>
        </w:category>
        <w:types>
          <w:type w:val="bbPlcHdr"/>
        </w:types>
        <w:behaviors>
          <w:behavior w:val="content"/>
        </w:behaviors>
        <w:guid w:val="{3403E645-F6D4-4767-A988-E0970F5D89DC}"/>
      </w:docPartPr>
      <w:docPartBody>
        <w:p w:rsidR="00880C83" w:rsidRDefault="00880C83">
          <w:pPr>
            <w:pStyle w:val="751ADC69E90646DFA43F2A352B04123F"/>
          </w:pPr>
          <w:r>
            <w:rPr>
              <w:rStyle w:val="Tekstvantijdelijkeaanduiding"/>
            </w:rPr>
            <w:t>[naam]</w:t>
          </w:r>
        </w:p>
      </w:docPartBody>
    </w:docPart>
    <w:docPart>
      <w:docPartPr>
        <w:name w:val="C2FC951E20754C6ABCFDE09DC4A01510"/>
        <w:category>
          <w:name w:val="Algemeen"/>
          <w:gallery w:val="placeholder"/>
        </w:category>
        <w:types>
          <w:type w:val="bbPlcHdr"/>
        </w:types>
        <w:behaviors>
          <w:behavior w:val="content"/>
        </w:behaviors>
        <w:guid w:val="{792C326E-AC7D-4954-8600-7E37E7D6EF1C}"/>
      </w:docPartPr>
      <w:docPartBody>
        <w:p w:rsidR="00880C83" w:rsidRDefault="00880C83">
          <w:pPr>
            <w:pStyle w:val="C2FC951E20754C6ABCFDE09DC4A01510"/>
          </w:pPr>
          <w:r>
            <w:rPr>
              <w:rStyle w:val="Tekstvantijdelijkeaanduiding"/>
            </w:rPr>
            <w:t>[Onze ref]</w:t>
          </w:r>
        </w:p>
      </w:docPartBody>
    </w:docPart>
    <w:docPart>
      <w:docPartPr>
        <w:name w:val="5091D47233664A6FAF95BCAE51BC768A"/>
        <w:category>
          <w:name w:val="Algemeen"/>
          <w:gallery w:val="placeholder"/>
        </w:category>
        <w:types>
          <w:type w:val="bbPlcHdr"/>
        </w:types>
        <w:behaviors>
          <w:behavior w:val="content"/>
        </w:behaviors>
        <w:guid w:val="{94D06BE0-DA30-4328-876E-0782E73B0C84}"/>
      </w:docPartPr>
      <w:docPartBody>
        <w:p w:rsidR="00880C83" w:rsidRDefault="00880C83">
          <w:pPr>
            <w:pStyle w:val="5091D47233664A6FAF95BCAE51BC768A"/>
          </w:pPr>
          <w:r>
            <w:rPr>
              <w:rStyle w:val="Tekstvantijdelijkeaanduiding"/>
            </w:rPr>
            <w:t>[Kies een datum]</w:t>
          </w:r>
        </w:p>
      </w:docPartBody>
    </w:docPart>
    <w:docPart>
      <w:docPartPr>
        <w:name w:val="2727193FC12D44348DAAA871F7783439"/>
        <w:category>
          <w:name w:val="Algemeen"/>
          <w:gallery w:val="placeholder"/>
        </w:category>
        <w:types>
          <w:type w:val="bbPlcHdr"/>
        </w:types>
        <w:behaviors>
          <w:behavior w:val="content"/>
        </w:behaviors>
        <w:guid w:val="{E90D099C-2083-4CAE-A5D5-9D249BF63509}"/>
      </w:docPartPr>
      <w:docPartBody>
        <w:p w:rsidR="00880C83" w:rsidRDefault="00880C83">
          <w:pPr>
            <w:pStyle w:val="2727193FC12D44348DAAA871F7783439"/>
          </w:pPr>
          <w:r>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aramond">
    <w:altName w:val="Cambria"/>
    <w:charset w:val="00"/>
    <w:family w:val="roman"/>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C83"/>
    <w:rsid w:val="00220CAF"/>
    <w:rsid w:val="00880C83"/>
    <w:rsid w:val="00F862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BAEE77456C194C3E9520889E697F1B50">
    <w:name w:val="BAEE77456C194C3E9520889E697F1B50"/>
  </w:style>
  <w:style w:type="paragraph" w:customStyle="1" w:styleId="84CBBAFF648247A8B1C7451674A0BBFD">
    <w:name w:val="84CBBAFF648247A8B1C7451674A0BBFD"/>
  </w:style>
  <w:style w:type="paragraph" w:customStyle="1" w:styleId="751ADC69E90646DFA43F2A352B04123F">
    <w:name w:val="751ADC69E90646DFA43F2A352B04123F"/>
  </w:style>
  <w:style w:type="paragraph" w:customStyle="1" w:styleId="C2FC951E20754C6ABCFDE09DC4A01510">
    <w:name w:val="C2FC951E20754C6ABCFDE09DC4A01510"/>
  </w:style>
  <w:style w:type="paragraph" w:customStyle="1" w:styleId="AE49BFC6A8954D4BB5DD8191BC001864">
    <w:name w:val="AE49BFC6A8954D4BB5DD8191BC001864"/>
  </w:style>
  <w:style w:type="paragraph" w:customStyle="1" w:styleId="5091D47233664A6FAF95BCAE51BC768A">
    <w:name w:val="5091D47233664A6FAF95BCAE51BC768A"/>
  </w:style>
  <w:style w:type="paragraph" w:customStyle="1" w:styleId="2727193FC12D44348DAAA871F7783439">
    <w:name w:val="2727193FC12D44348DAAA871F7783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Kantoorthema">
  <a:themeElements>
    <a:clrScheme name="KB Nationale Bibliotheek">
      <a:dk1>
        <a:sysClr val="windowText" lastClr="000000"/>
      </a:dk1>
      <a:lt1>
        <a:sysClr val="window" lastClr="FFFFFF"/>
      </a:lt1>
      <a:dk2>
        <a:srgbClr val="000000"/>
      </a:dk2>
      <a:lt2>
        <a:srgbClr val="FFFFFF"/>
      </a:lt2>
      <a:accent1>
        <a:srgbClr val="CBA052"/>
      </a:accent1>
      <a:accent2>
        <a:srgbClr val="ECDCC8"/>
      </a:accent2>
      <a:accent3>
        <a:srgbClr val="9CDBD9"/>
      </a:accent3>
      <a:accent4>
        <a:srgbClr val="407EC9"/>
      </a:accent4>
      <a:accent5>
        <a:srgbClr val="EF6079"/>
      </a:accent5>
      <a:accent6>
        <a:srgbClr val="E3E8E3"/>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ubtiel effen">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9A1AF4A2DA984584350DD7F1E705D2" ma:contentTypeVersion="4" ma:contentTypeDescription="Een nieuw document maken." ma:contentTypeScope="" ma:versionID="15df04b0475f17fce457b5a1fb5a5155">
  <xsd:schema xmlns:xsd="http://www.w3.org/2001/XMLSchema" xmlns:xs="http://www.w3.org/2001/XMLSchema" xmlns:p="http://schemas.microsoft.com/office/2006/metadata/properties" xmlns:ns2="3ad68f93-a976-4229-8a8b-ca9fe24e0922" xmlns:ns3="9e203fb5-0c3b-4e5b-97e8-99f86fb8f1f4" targetNamespace="http://schemas.microsoft.com/office/2006/metadata/properties" ma:root="true" ma:fieldsID="838c6c4dba3bf810494a40a0b34f0ae7" ns2:_="" ns3:_="">
    <xsd:import namespace="3ad68f93-a976-4229-8a8b-ca9fe24e0922"/>
    <xsd:import namespace="9e203fb5-0c3b-4e5b-97e8-99f86fb8f1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68f93-a976-4229-8a8b-ca9fe24e0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203fb5-0c3b-4e5b-97e8-99f86fb8f1f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0F6E711-F5FE-4ADB-B5D4-C29B69147A63}">
  <ds:schemaRefs>
    <ds:schemaRef ds:uri="http://schemas.microsoft.com/sharepoint/v3/contenttype/forms"/>
  </ds:schemaRefs>
</ds:datastoreItem>
</file>

<file path=customXml/itemProps2.xml><?xml version="1.0" encoding="utf-8"?>
<ds:datastoreItem xmlns:ds="http://schemas.openxmlformats.org/officeDocument/2006/customXml" ds:itemID="{B31DBED9-F9A2-4A39-8144-28CA3279F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68f93-a976-4229-8a8b-ca9fe24e0922"/>
    <ds:schemaRef ds:uri="9e203fb5-0c3b-4e5b-97e8-99f86fb8f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F4BD1-629D-4CAB-AC99-95F8A30C59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448C75-129B-4E55-970F-BF15E4500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5858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Koninklijke Bibliotheek</Company>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Seher Hazinedar</dc:creator>
  <cp:lastModifiedBy>Marijke van der Pas</cp:lastModifiedBy>
  <cp:revision>2</cp:revision>
  <cp:lastPrinted>2019-11-14T12:23:00Z</cp:lastPrinted>
  <dcterms:created xsi:type="dcterms:W3CDTF">2020-09-15T12:13:00Z</dcterms:created>
  <dcterms:modified xsi:type="dcterms:W3CDTF">2020-09-15T12:13:00Z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0x0101007E9A1AF4A2DA984584350DD7F1E705D2</vt:lpwstr>
  </property>
  <property fmtid="{D5CDD505-2E9C-101B-9397-08002B2CF9AE}" pid="3" name="Order">
    <vt:r8>100</vt:r8>
  </property>
</Properties>
</file>